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08"/>
        <w:gridCol w:w="5534"/>
      </w:tblGrid>
      <w:tr w:rsidR="00AA5F78" w:rsidTr="00F67D28">
        <w:tc>
          <w:tcPr>
            <w:tcW w:w="3708" w:type="dxa"/>
          </w:tcPr>
          <w:p w:rsidR="00AA5F78" w:rsidRPr="004C1191" w:rsidRDefault="00AA5F78" w:rsidP="00F67D28">
            <w:pPr>
              <w:jc w:val="both"/>
              <w:rPr>
                <w:lang w:val="en-US"/>
              </w:rPr>
            </w:pPr>
            <w:r w:rsidRPr="004C1191">
              <w:rPr>
                <w:lang w:val="en-US"/>
              </w:rPr>
              <w:t xml:space="preserve">  </w:t>
            </w:r>
            <w:r>
              <w:rPr>
                <w:lang w:val="en-US"/>
              </w:rPr>
              <w:t>PHÒNG GD&amp;ĐT BUÔN HỒ</w:t>
            </w:r>
          </w:p>
          <w:p w:rsidR="00AA5F78" w:rsidRPr="00E83B49" w:rsidRDefault="00AA5F78" w:rsidP="00F67D28">
            <w:pPr>
              <w:rPr>
                <w:b/>
                <w:lang w:val="en-US"/>
              </w:rPr>
            </w:pPr>
            <w:r w:rsidRPr="00E83B49">
              <w:rPr>
                <w:b/>
                <w:lang w:val="en-US"/>
              </w:rPr>
              <w:t xml:space="preserve">  TRƯỜN</w:t>
            </w:r>
            <w:r w:rsidRPr="00E83B49">
              <w:rPr>
                <w:b/>
                <w:u w:val="single"/>
                <w:lang w:val="en-US"/>
              </w:rPr>
              <w:t xml:space="preserve">G MG </w:t>
            </w:r>
            <w:r>
              <w:rPr>
                <w:b/>
                <w:u w:val="single"/>
                <w:lang w:val="en-US"/>
              </w:rPr>
              <w:t>HOA PƠ LANG</w:t>
            </w:r>
          </w:p>
        </w:tc>
        <w:tc>
          <w:tcPr>
            <w:tcW w:w="5534" w:type="dxa"/>
          </w:tcPr>
          <w:p w:rsidR="00AA5F78" w:rsidRPr="004C1191" w:rsidRDefault="00AA5F78" w:rsidP="00F67D28">
            <w:pPr>
              <w:jc w:val="both"/>
              <w:rPr>
                <w:b/>
                <w:lang w:val="en-US"/>
              </w:rPr>
            </w:pPr>
            <w:r w:rsidRPr="004C1191">
              <w:rPr>
                <w:b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C1191">
                  <w:rPr>
                    <w:b/>
                    <w:lang w:val="en-US"/>
                  </w:rPr>
                  <w:t>NAM</w:t>
                </w:r>
              </w:smartTag>
            </w:smartTag>
          </w:p>
          <w:p w:rsidR="00AA5F78" w:rsidRPr="00E83B49" w:rsidRDefault="00AA5F78" w:rsidP="00F67D28">
            <w:pPr>
              <w:jc w:val="both"/>
              <w:rPr>
                <w:b/>
                <w:u w:val="single"/>
                <w:lang w:val="en-US"/>
              </w:rPr>
            </w:pPr>
            <w:r w:rsidRPr="004C1191">
              <w:rPr>
                <w:lang w:val="en-US"/>
              </w:rPr>
              <w:t xml:space="preserve">                  </w:t>
            </w:r>
            <w:r w:rsidRPr="00E83B49">
              <w:rPr>
                <w:b/>
                <w:u w:val="single"/>
                <w:lang w:val="en-US"/>
              </w:rPr>
              <w:t>Độc lập- Tự do- Hạnh phúc</w:t>
            </w:r>
          </w:p>
          <w:p w:rsidR="00AA5F78" w:rsidRPr="004C1191" w:rsidRDefault="00AA5F78" w:rsidP="00F67D28">
            <w:pPr>
              <w:jc w:val="both"/>
              <w:rPr>
                <w:lang w:val="en-US"/>
              </w:rPr>
            </w:pPr>
            <w:r w:rsidRPr="004C1191">
              <w:rPr>
                <w:lang w:val="en-US"/>
              </w:rPr>
              <w:t xml:space="preserve">                    </w:t>
            </w:r>
          </w:p>
        </w:tc>
      </w:tr>
    </w:tbl>
    <w:p w:rsidR="00AA5F78" w:rsidRPr="00321BCE" w:rsidRDefault="00AA5F78" w:rsidP="00AA5F78">
      <w:pPr>
        <w:jc w:val="both"/>
        <w:rPr>
          <w:i/>
          <w:sz w:val="28"/>
          <w:szCs w:val="28"/>
          <w:lang w:val="en-US"/>
        </w:rPr>
      </w:pPr>
      <w:r>
        <w:rPr>
          <w:lang w:val="en-US"/>
        </w:rPr>
        <w:t xml:space="preserve">       Số:</w:t>
      </w:r>
      <w:r w:rsidR="00754139">
        <w:rPr>
          <w:lang w:val="en-US"/>
        </w:rPr>
        <w:t xml:space="preserve"> 06</w:t>
      </w:r>
      <w:r>
        <w:rPr>
          <w:lang w:val="en-US"/>
        </w:rPr>
        <w:t xml:space="preserve">/KH- HPL                                       </w:t>
      </w:r>
      <w:r>
        <w:rPr>
          <w:i/>
          <w:sz w:val="28"/>
          <w:szCs w:val="28"/>
          <w:lang w:val="en-US"/>
        </w:rPr>
        <w:t>A</w:t>
      </w:r>
      <w:r w:rsidR="007F1B09">
        <w:rPr>
          <w:i/>
          <w:sz w:val="28"/>
          <w:szCs w:val="28"/>
          <w:lang w:val="en-US"/>
        </w:rPr>
        <w:t>n lạc, ngày 05 tháng 9 năm 2019</w:t>
      </w:r>
    </w:p>
    <w:p w:rsidR="00AA5F78" w:rsidRDefault="00AA5F78" w:rsidP="00AA5F78">
      <w:pPr>
        <w:jc w:val="both"/>
        <w:rPr>
          <w:lang w:val="en-US"/>
        </w:rPr>
      </w:pPr>
      <w:r>
        <w:rPr>
          <w:lang w:val="en-US"/>
        </w:rPr>
        <w:t xml:space="preserve">    </w:t>
      </w:r>
    </w:p>
    <w:p w:rsidR="00AA5F78" w:rsidRDefault="00AA5F78" w:rsidP="00AA5F78">
      <w:pPr>
        <w:jc w:val="both"/>
        <w:rPr>
          <w:sz w:val="28"/>
          <w:szCs w:val="28"/>
          <w:lang w:val="en-US"/>
        </w:rPr>
      </w:pPr>
      <w:r w:rsidRPr="00321BCE">
        <w:rPr>
          <w:i/>
          <w:sz w:val="28"/>
          <w:szCs w:val="28"/>
          <w:lang w:val="en-US"/>
        </w:rPr>
        <w:t xml:space="preserve">                                </w:t>
      </w:r>
      <w:r>
        <w:rPr>
          <w:i/>
          <w:sz w:val="28"/>
          <w:szCs w:val="28"/>
          <w:lang w:val="en-US"/>
        </w:rPr>
        <w:t xml:space="preserve">                         </w:t>
      </w:r>
      <w:r w:rsidRPr="00321BCE">
        <w:rPr>
          <w:i/>
          <w:sz w:val="28"/>
          <w:szCs w:val="28"/>
          <w:lang w:val="en-US"/>
        </w:rPr>
        <w:t xml:space="preserve">  </w:t>
      </w:r>
    </w:p>
    <w:p w:rsidR="00AA5F78" w:rsidRDefault="00AA5F78" w:rsidP="00AA5F78">
      <w:pPr>
        <w:jc w:val="center"/>
        <w:rPr>
          <w:b/>
          <w:sz w:val="28"/>
          <w:szCs w:val="28"/>
          <w:lang w:val="en-US"/>
        </w:rPr>
      </w:pPr>
      <w:r w:rsidRPr="00377FE4">
        <w:rPr>
          <w:b/>
          <w:sz w:val="28"/>
          <w:szCs w:val="28"/>
          <w:lang w:val="en-US"/>
        </w:rPr>
        <w:t xml:space="preserve">KẾ HOẠCH </w:t>
      </w:r>
    </w:p>
    <w:p w:rsidR="00AA5F78" w:rsidRPr="00377FE4" w:rsidRDefault="00AA5F78" w:rsidP="00AA5F7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PHÒNG CHỐNG </w:t>
      </w:r>
      <w:r w:rsidR="004656BF">
        <w:rPr>
          <w:b/>
          <w:sz w:val="28"/>
          <w:szCs w:val="28"/>
          <w:lang w:val="en-US"/>
        </w:rPr>
        <w:t>BỆNH SỞI-RUBENLA</w:t>
      </w:r>
    </w:p>
    <w:p w:rsidR="00AA5F78" w:rsidRDefault="00AA5F78" w:rsidP="00AA5F7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NĂM HỌC </w:t>
      </w:r>
      <w:r w:rsidR="007F1B09">
        <w:rPr>
          <w:b/>
          <w:sz w:val="28"/>
          <w:szCs w:val="28"/>
          <w:lang w:val="en-US"/>
        </w:rPr>
        <w:t>2019-2020</w:t>
      </w:r>
    </w:p>
    <w:p w:rsidR="00022327" w:rsidRDefault="00022327" w:rsidP="00AA5F78">
      <w:pPr>
        <w:jc w:val="center"/>
        <w:rPr>
          <w:b/>
          <w:sz w:val="28"/>
          <w:szCs w:val="28"/>
          <w:lang w:val="en-US"/>
        </w:rPr>
      </w:pPr>
    </w:p>
    <w:p w:rsidR="00AA5F78" w:rsidRPr="004E3146" w:rsidRDefault="004E3146" w:rsidP="004E3146">
      <w:pPr>
        <w:rPr>
          <w:sz w:val="28"/>
          <w:szCs w:val="28"/>
          <w:lang w:val="en-US"/>
        </w:rPr>
      </w:pPr>
      <w:r w:rsidRPr="004E3146">
        <w:rPr>
          <w:sz w:val="28"/>
          <w:szCs w:val="28"/>
          <w:lang w:val="en-US"/>
        </w:rPr>
        <w:tab/>
        <w:t>- Căn cứ</w:t>
      </w:r>
      <w:r>
        <w:rPr>
          <w:sz w:val="28"/>
          <w:szCs w:val="28"/>
          <w:lang w:val="en-US"/>
        </w:rPr>
        <w:t xml:space="preserve"> công văn số 1187/SGD-ĐT, ngày 05/10/2017 của Sở Giáo dục và Đào tạo ĐăkLăk về việc tăng cường công tác phòng chống bệnh sốt xuất huyết và các bệnh theo mùa;</w:t>
      </w:r>
    </w:p>
    <w:p w:rsidR="00895A10" w:rsidRPr="00895A10" w:rsidRDefault="00895A10" w:rsidP="00895A10">
      <w:pPr>
        <w:spacing w:before="120"/>
        <w:ind w:firstLine="720"/>
        <w:jc w:val="both"/>
        <w:rPr>
          <w:sz w:val="28"/>
          <w:szCs w:val="28"/>
          <w:lang w:val="en-US"/>
        </w:rPr>
      </w:pPr>
      <w:r>
        <w:t xml:space="preserve">- </w:t>
      </w:r>
      <w:r w:rsidRPr="00895A10">
        <w:rPr>
          <w:sz w:val="28"/>
          <w:szCs w:val="28"/>
          <w:lang w:val="en-US"/>
        </w:rPr>
        <w:t>Căn cứ vào công văn số 222/PGD&amp;ĐT, ngày 19/9/2019 của Phòng GD-ĐT thị xã Buôn Hồ phương hướng nhiệm vụ ngành học Mầm non năm học 2018-2019;</w:t>
      </w:r>
    </w:p>
    <w:p w:rsidR="00895A10" w:rsidRPr="00895A10" w:rsidRDefault="00895A10" w:rsidP="00895A10">
      <w:pPr>
        <w:spacing w:before="120"/>
        <w:ind w:firstLine="720"/>
        <w:jc w:val="both"/>
        <w:rPr>
          <w:sz w:val="28"/>
          <w:szCs w:val="28"/>
          <w:lang w:val="en-US"/>
        </w:rPr>
      </w:pPr>
      <w:r w:rsidRPr="00895A10">
        <w:rPr>
          <w:sz w:val="28"/>
          <w:szCs w:val="28"/>
          <w:lang w:val="en-US"/>
        </w:rPr>
        <w:t>- Căn cứ kế hoạch nhiệm vụ năm học của trường Mẫu giáo Hoa Pơ lang năm học 2019-2020;</w:t>
      </w:r>
    </w:p>
    <w:p w:rsidR="004A74C9" w:rsidRPr="00022327" w:rsidRDefault="004A74C9" w:rsidP="004E3146">
      <w:pPr>
        <w:spacing w:before="120"/>
        <w:ind w:firstLine="720"/>
        <w:jc w:val="both"/>
        <w:rPr>
          <w:b/>
          <w:sz w:val="28"/>
          <w:szCs w:val="28"/>
          <w:lang w:val="en-US"/>
        </w:rPr>
      </w:pPr>
      <w:r w:rsidRPr="00022327">
        <w:rPr>
          <w:b/>
          <w:sz w:val="28"/>
          <w:szCs w:val="28"/>
          <w:lang w:val="en-US"/>
        </w:rPr>
        <w:t xml:space="preserve">I/ MỤC ĐÍCH YÊU CẦU : </w:t>
      </w:r>
    </w:p>
    <w:p w:rsidR="004A74C9" w:rsidRDefault="004A74C9" w:rsidP="004A74C9">
      <w:pPr>
        <w:spacing w:before="12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="006520C5">
        <w:rPr>
          <w:sz w:val="28"/>
          <w:szCs w:val="28"/>
          <w:lang w:val="en-US"/>
        </w:rPr>
        <w:t xml:space="preserve">Ngay từ đầu năm học cán bộ y tế tập huấn đến đội ngũ giáo viên trong toàn trường, về </w:t>
      </w:r>
      <w:r>
        <w:rPr>
          <w:sz w:val="28"/>
          <w:szCs w:val="28"/>
          <w:lang w:val="en-US"/>
        </w:rPr>
        <w:t xml:space="preserve">tầm quan trọng của </w:t>
      </w:r>
      <w:r w:rsidR="006520C5">
        <w:rPr>
          <w:sz w:val="28"/>
          <w:szCs w:val="28"/>
          <w:lang w:val="en-US"/>
        </w:rPr>
        <w:t>dịch bệnh Sởi và RuBenLa</w:t>
      </w:r>
      <w:r>
        <w:rPr>
          <w:sz w:val="28"/>
          <w:szCs w:val="28"/>
          <w:lang w:val="en-US"/>
        </w:rPr>
        <w:t xml:space="preserve"> nếu diễn ra trên địa bàn phường An Lạc nói riêng, địa bàn Thị xã Buôn Hồ nói chung;</w:t>
      </w:r>
    </w:p>
    <w:p w:rsidR="004A74C9" w:rsidRPr="004A74C9" w:rsidRDefault="004A74C9" w:rsidP="004A74C9">
      <w:pPr>
        <w:spacing w:before="12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="006520C5">
        <w:rPr>
          <w:sz w:val="28"/>
          <w:szCs w:val="28"/>
          <w:lang w:val="en-US"/>
        </w:rPr>
        <w:t>Đội ngũ giáo viên trực tiếp giảng dạy tuyên truyền đến từng phụ huynh học sinh, nhận biết biểu hiện của bệnh Sởi-RuBenLa.</w:t>
      </w:r>
    </w:p>
    <w:p w:rsidR="00270893" w:rsidRPr="00022327" w:rsidRDefault="00270893" w:rsidP="00FD0ABD">
      <w:pPr>
        <w:spacing w:before="120"/>
        <w:ind w:firstLine="720"/>
        <w:jc w:val="both"/>
        <w:rPr>
          <w:b/>
          <w:sz w:val="28"/>
          <w:szCs w:val="28"/>
          <w:lang w:val="en-US"/>
        </w:rPr>
      </w:pPr>
      <w:r w:rsidRPr="00022327">
        <w:rPr>
          <w:b/>
          <w:sz w:val="28"/>
          <w:szCs w:val="28"/>
          <w:lang w:val="en-US"/>
        </w:rPr>
        <w:t>II/ NHIỆM VỤ CỤ THỂ :</w:t>
      </w:r>
    </w:p>
    <w:p w:rsidR="004A5924" w:rsidRDefault="00FD0ABD" w:rsidP="004A5924">
      <w:pPr>
        <w:shd w:val="clear" w:color="auto" w:fill="FFFFFF"/>
        <w:tabs>
          <w:tab w:val="left" w:pos="0"/>
        </w:tabs>
        <w:spacing w:before="120" w:after="120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lang w:val="en-US"/>
        </w:rPr>
        <w:tab/>
      </w:r>
      <w:r w:rsidR="00022327">
        <w:rPr>
          <w:color w:val="000000"/>
          <w:sz w:val="28"/>
          <w:szCs w:val="28"/>
          <w:lang w:val="en-US"/>
        </w:rPr>
        <w:t xml:space="preserve">- </w:t>
      </w:r>
      <w:r w:rsidR="00270893" w:rsidRPr="00270893">
        <w:rPr>
          <w:color w:val="000000"/>
          <w:sz w:val="28"/>
          <w:szCs w:val="28"/>
          <w:shd w:val="clear" w:color="auto" w:fill="FFFFFF"/>
        </w:rPr>
        <w:t>Tuyên truyền cụ thể các biện pháp phòng, chống dịch bệnh cho CB-GV- NV trong nhà trường, huy động CB-GV-NV tích cực tham gia tuyên truyền cho phụ huynh học sinh về thông tin dịch bệnh.</w:t>
      </w:r>
    </w:p>
    <w:p w:rsidR="004A5924" w:rsidRDefault="00FD0ABD" w:rsidP="006520C5">
      <w:pPr>
        <w:shd w:val="clear" w:color="auto" w:fill="FFFFFF"/>
        <w:tabs>
          <w:tab w:val="left" w:pos="0"/>
        </w:tabs>
        <w:spacing w:before="240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   </w:t>
      </w:r>
      <w:r w:rsidR="00022327">
        <w:rPr>
          <w:color w:val="000000"/>
          <w:sz w:val="28"/>
          <w:szCs w:val="28"/>
          <w:lang w:val="en-US"/>
        </w:rPr>
        <w:t xml:space="preserve">- </w:t>
      </w:r>
      <w:r w:rsidR="00270893" w:rsidRPr="00270893">
        <w:rPr>
          <w:color w:val="000000"/>
          <w:sz w:val="28"/>
          <w:szCs w:val="28"/>
          <w:shd w:val="clear" w:color="auto" w:fill="FFFFFF"/>
        </w:rPr>
        <w:t>Tăng cường công tác vệ sinh, khử khuẩn trong lớp học</w:t>
      </w:r>
      <w:r w:rsidR="006520C5">
        <w:rPr>
          <w:color w:val="000000"/>
          <w:sz w:val="28"/>
          <w:szCs w:val="28"/>
          <w:shd w:val="clear" w:color="auto" w:fill="FFFFFF"/>
          <w:lang w:val="en-US"/>
        </w:rPr>
        <w:t>;</w:t>
      </w:r>
    </w:p>
    <w:p w:rsidR="006520C5" w:rsidRPr="006520C5" w:rsidRDefault="006520C5" w:rsidP="006520C5">
      <w:pPr>
        <w:shd w:val="clear" w:color="auto" w:fill="FFFFFF"/>
        <w:tabs>
          <w:tab w:val="left" w:pos="0"/>
        </w:tabs>
        <w:spacing w:before="240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ab/>
        <w:t>- Giáo viên chủ nhiệm phải thường xuyên chú tâm</w:t>
      </w:r>
      <w:r w:rsidR="007A4037">
        <w:rPr>
          <w:color w:val="000000"/>
          <w:sz w:val="28"/>
          <w:szCs w:val="28"/>
          <w:shd w:val="clear" w:color="auto" w:fill="FFFFFF"/>
          <w:lang w:val="en-US"/>
        </w:rPr>
        <w:t xml:space="preserve"> đến học sinh để phát hiện trẻ có biểu hiện lạ như sốt, ngứa, nôn....</w:t>
      </w:r>
    </w:p>
    <w:p w:rsidR="00FD0ABD" w:rsidRDefault="00FD0ABD" w:rsidP="004A5924">
      <w:pPr>
        <w:shd w:val="clear" w:color="auto" w:fill="FFFFFF"/>
        <w:tabs>
          <w:tab w:val="left" w:pos="0"/>
        </w:tabs>
        <w:spacing w:before="120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   </w:t>
      </w:r>
      <w:r w:rsidR="00022327">
        <w:rPr>
          <w:color w:val="000000"/>
          <w:sz w:val="28"/>
          <w:szCs w:val="28"/>
          <w:lang w:val="en-US"/>
        </w:rPr>
        <w:t xml:space="preserve">- </w:t>
      </w:r>
      <w:r w:rsidR="00270893" w:rsidRPr="00270893">
        <w:rPr>
          <w:color w:val="000000"/>
          <w:sz w:val="28"/>
          <w:szCs w:val="28"/>
          <w:shd w:val="clear" w:color="auto" w:fill="FFFFFF"/>
        </w:rPr>
        <w:t>Nhà trường có kế hoạch phối hợp trạm y tế để phun thuốc phòng dịch, làm sạch môi trường.</w:t>
      </w:r>
    </w:p>
    <w:p w:rsidR="00270893" w:rsidRPr="00FD0ABD" w:rsidRDefault="00FD0ABD" w:rsidP="00FD0ABD">
      <w:pPr>
        <w:shd w:val="clear" w:color="auto" w:fill="FFFFFF"/>
        <w:tabs>
          <w:tab w:val="left" w:pos="0"/>
        </w:tabs>
        <w:spacing w:before="120"/>
        <w:rPr>
          <w:b/>
          <w:sz w:val="28"/>
          <w:szCs w:val="28"/>
          <w:lang w:val="en-US"/>
        </w:rPr>
      </w:pPr>
      <w:r w:rsidRPr="00FD0ABD">
        <w:rPr>
          <w:b/>
          <w:sz w:val="28"/>
          <w:szCs w:val="28"/>
          <w:lang w:val="en-US"/>
        </w:rPr>
        <w:t xml:space="preserve">            </w:t>
      </w:r>
      <w:r w:rsidR="00F62FE2" w:rsidRPr="00FD0ABD">
        <w:rPr>
          <w:b/>
          <w:sz w:val="28"/>
          <w:szCs w:val="28"/>
          <w:lang w:val="en-US"/>
        </w:rPr>
        <w:t xml:space="preserve">III/ TỔ CHỨC THỰC HIỆN : </w:t>
      </w:r>
    </w:p>
    <w:p w:rsidR="00F62FE2" w:rsidRDefault="00F62FE2" w:rsidP="00FD0ABD">
      <w:pPr>
        <w:spacing w:before="12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Thành lập Ban chỉ đạo phòng chống </w:t>
      </w:r>
      <w:r w:rsidR="007A4037">
        <w:rPr>
          <w:sz w:val="28"/>
          <w:szCs w:val="28"/>
          <w:lang w:val="en-US"/>
        </w:rPr>
        <w:t>bệnh Sởi-RuBenLa.</w:t>
      </w:r>
    </w:p>
    <w:p w:rsidR="00F62FE2" w:rsidRDefault="00F62FE2" w:rsidP="00FD0ABD">
      <w:pPr>
        <w:spacing w:before="12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="007A4037">
        <w:rPr>
          <w:sz w:val="28"/>
          <w:szCs w:val="28"/>
          <w:lang w:val="en-US"/>
        </w:rPr>
        <w:t>Thường xuyên vệ sinh sạch sẽ cho các cháu theo đúng quy trình.</w:t>
      </w:r>
    </w:p>
    <w:p w:rsidR="00F62FE2" w:rsidRDefault="00F62FE2" w:rsidP="00FD0ABD">
      <w:pPr>
        <w:spacing w:before="12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="007A4037">
        <w:rPr>
          <w:sz w:val="28"/>
          <w:szCs w:val="28"/>
          <w:lang w:val="en-US"/>
        </w:rPr>
        <w:t>Phát hiện thấy học sinh sốt, cô giáo chủ nhiệm phải cách ly cháu và báo với phụ huynh đưa cháu về theo dõi.</w:t>
      </w:r>
    </w:p>
    <w:p w:rsidR="00F62FE2" w:rsidRDefault="00F62FE2" w:rsidP="00FD0ABD">
      <w:pPr>
        <w:spacing w:before="12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- Tuyên truyền cho các cháu giữ vệ sinh chung </w:t>
      </w:r>
      <w:r w:rsidR="007670CC">
        <w:rPr>
          <w:sz w:val="28"/>
          <w:szCs w:val="28"/>
          <w:lang w:val="en-US"/>
        </w:rPr>
        <w:t>.</w:t>
      </w:r>
    </w:p>
    <w:p w:rsidR="000148B6" w:rsidRPr="00E12AB1" w:rsidRDefault="000148B6" w:rsidP="00FD0ABD">
      <w:pPr>
        <w:shd w:val="clear" w:color="auto" w:fill="FFFFFF"/>
        <w:spacing w:before="120"/>
        <w:ind w:firstLine="720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270893">
        <w:rPr>
          <w:color w:val="000000"/>
          <w:sz w:val="28"/>
          <w:szCs w:val="28"/>
          <w:shd w:val="clear" w:color="auto" w:fill="FFFFFF"/>
        </w:rPr>
        <w:t xml:space="preserve">Trên đây là kế hoạch phòng, chống </w:t>
      </w:r>
      <w:r w:rsidR="007A4037">
        <w:rPr>
          <w:color w:val="000000"/>
          <w:sz w:val="28"/>
          <w:szCs w:val="28"/>
          <w:shd w:val="clear" w:color="auto" w:fill="FFFFFF"/>
          <w:lang w:val="en-US"/>
        </w:rPr>
        <w:t>bệnh Sở-RuBenLa</w:t>
      </w:r>
      <w:r w:rsidRPr="00270893">
        <w:rPr>
          <w:color w:val="000000"/>
          <w:sz w:val="28"/>
          <w:szCs w:val="28"/>
          <w:shd w:val="clear" w:color="auto" w:fill="FFFFFF"/>
        </w:rPr>
        <w:t xml:space="preserve"> của trường mẫu </w:t>
      </w:r>
      <w:r w:rsidR="007A4037">
        <w:rPr>
          <w:color w:val="000000"/>
          <w:sz w:val="28"/>
          <w:szCs w:val="28"/>
          <w:shd w:val="clear" w:color="auto" w:fill="FFFFFF"/>
          <w:lang w:val="en-US"/>
        </w:rPr>
        <w:t>giáo</w:t>
      </w:r>
      <w:r w:rsidRPr="00270893">
        <w:rPr>
          <w:color w:val="000000"/>
          <w:sz w:val="28"/>
          <w:szCs w:val="28"/>
          <w:shd w:val="clear" w:color="auto" w:fill="FFFFFF"/>
        </w:rPr>
        <w:t xml:space="preserve"> Hoa Pơ Lang, đề nghị toàn thể CB-GV-NV nhà trường</w:t>
      </w:r>
      <w:r w:rsidR="00E12AB1">
        <w:rPr>
          <w:color w:val="000000"/>
          <w:sz w:val="28"/>
          <w:szCs w:val="28"/>
          <w:shd w:val="clear" w:color="auto" w:fill="FFFFFF"/>
          <w:lang w:val="en-US"/>
        </w:rPr>
        <w:t xml:space="preserve"> cùng phối hợp với y tế trường học</w:t>
      </w:r>
      <w:r w:rsidRPr="00270893">
        <w:rPr>
          <w:color w:val="000000"/>
          <w:sz w:val="28"/>
          <w:szCs w:val="28"/>
          <w:shd w:val="clear" w:color="auto" w:fill="FFFFFF"/>
        </w:rPr>
        <w:t xml:space="preserve"> </w:t>
      </w:r>
      <w:r w:rsidR="00E12AB1">
        <w:rPr>
          <w:color w:val="000000"/>
          <w:sz w:val="28"/>
          <w:szCs w:val="28"/>
          <w:shd w:val="clear" w:color="auto" w:fill="FFFFFF"/>
          <w:lang w:val="en-US"/>
        </w:rPr>
        <w:t>cũng như Y tế Phường An lạc, đẩy lùi dịch bệnh một cách khả quan nhất;</w:t>
      </w:r>
    </w:p>
    <w:p w:rsidR="000148B6" w:rsidRDefault="000148B6" w:rsidP="00AA5F78">
      <w:pPr>
        <w:ind w:firstLine="720"/>
        <w:jc w:val="both"/>
        <w:rPr>
          <w:sz w:val="28"/>
          <w:szCs w:val="28"/>
          <w:lang w:val="en-US"/>
        </w:rPr>
      </w:pPr>
    </w:p>
    <w:tbl>
      <w:tblPr>
        <w:tblW w:w="9602" w:type="dxa"/>
        <w:tblLook w:val="04A0"/>
      </w:tblPr>
      <w:tblGrid>
        <w:gridCol w:w="2628"/>
        <w:gridCol w:w="3773"/>
        <w:gridCol w:w="3201"/>
      </w:tblGrid>
      <w:tr w:rsidR="005C2DA4" w:rsidRPr="00E81C70" w:rsidTr="00FF1AEB">
        <w:tc>
          <w:tcPr>
            <w:tcW w:w="2628" w:type="dxa"/>
          </w:tcPr>
          <w:p w:rsidR="005C2DA4" w:rsidRPr="00CE4892" w:rsidRDefault="005C2DA4" w:rsidP="00FF1AEB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  </w:t>
            </w:r>
            <w:r w:rsidRPr="00CE4892">
              <w:rPr>
                <w:b/>
                <w:i/>
                <w:lang w:val="en-US"/>
              </w:rPr>
              <w:t>Nơi nhận:</w:t>
            </w:r>
          </w:p>
          <w:p w:rsidR="005C2DA4" w:rsidRPr="00E81C70" w:rsidRDefault="005C2DA4" w:rsidP="00FF1AEB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E81C70">
              <w:rPr>
                <w:lang w:val="en-US"/>
              </w:rPr>
              <w:t>Chuyên môn;</w:t>
            </w:r>
          </w:p>
          <w:p w:rsidR="005C2DA4" w:rsidRPr="00E81C70" w:rsidRDefault="005C2DA4" w:rsidP="00FF1AEB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E81C70">
              <w:rPr>
                <w:lang w:val="en-US"/>
              </w:rPr>
              <w:t>GV các lớp;</w:t>
            </w:r>
          </w:p>
          <w:p w:rsidR="005C2DA4" w:rsidRPr="00E81C70" w:rsidRDefault="005C2DA4" w:rsidP="00FF1AEB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7F1B09">
              <w:rPr>
                <w:lang w:val="en-US"/>
              </w:rPr>
              <w:t>NV y tế</w:t>
            </w:r>
            <w:r w:rsidRPr="00E81C70">
              <w:rPr>
                <w:lang w:val="en-US"/>
              </w:rPr>
              <w:t>.</w:t>
            </w:r>
          </w:p>
          <w:p w:rsidR="005C2DA4" w:rsidRPr="00E81C70" w:rsidRDefault="005C2DA4" w:rsidP="00FF1AEB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3773" w:type="dxa"/>
          </w:tcPr>
          <w:p w:rsidR="005C2DA4" w:rsidRPr="00E81C70" w:rsidRDefault="005C2DA4" w:rsidP="00FF1AEB">
            <w:pPr>
              <w:jc w:val="both"/>
              <w:rPr>
                <w:b/>
                <w:szCs w:val="28"/>
                <w:lang w:val="en-US"/>
              </w:rPr>
            </w:pPr>
            <w:r w:rsidRPr="00E81C70">
              <w:rPr>
                <w:b/>
                <w:sz w:val="28"/>
                <w:szCs w:val="28"/>
                <w:lang w:val="en-US"/>
              </w:rPr>
              <w:t>Người xây dựng KH</w:t>
            </w:r>
          </w:p>
          <w:p w:rsidR="005C2DA4" w:rsidRPr="00E81C70" w:rsidRDefault="005C2DA4" w:rsidP="00FF1AEB">
            <w:pPr>
              <w:jc w:val="both"/>
              <w:rPr>
                <w:b/>
                <w:szCs w:val="28"/>
                <w:lang w:val="en-US"/>
              </w:rPr>
            </w:pPr>
          </w:p>
          <w:p w:rsidR="005C2DA4" w:rsidRPr="00E81C70" w:rsidRDefault="005C2DA4" w:rsidP="00FF1AEB">
            <w:pPr>
              <w:jc w:val="both"/>
              <w:rPr>
                <w:b/>
                <w:szCs w:val="28"/>
                <w:lang w:val="en-US"/>
              </w:rPr>
            </w:pPr>
          </w:p>
          <w:p w:rsidR="005C2DA4" w:rsidRPr="00E81C70" w:rsidRDefault="005C2DA4" w:rsidP="00FF1AEB">
            <w:pPr>
              <w:jc w:val="both"/>
              <w:rPr>
                <w:b/>
                <w:szCs w:val="28"/>
                <w:lang w:val="en-US"/>
              </w:rPr>
            </w:pPr>
          </w:p>
          <w:p w:rsidR="005C2DA4" w:rsidRPr="00E81C70" w:rsidRDefault="005C2DA4" w:rsidP="00FF1AEB">
            <w:pPr>
              <w:jc w:val="both"/>
              <w:rPr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Lê Thị Lan</w:t>
            </w:r>
          </w:p>
        </w:tc>
        <w:tc>
          <w:tcPr>
            <w:tcW w:w="3201" w:type="dxa"/>
          </w:tcPr>
          <w:p w:rsidR="005C2DA4" w:rsidRPr="00E81C70" w:rsidRDefault="005C2DA4" w:rsidP="00FF1AEB">
            <w:pPr>
              <w:jc w:val="both"/>
              <w:rPr>
                <w:b/>
                <w:szCs w:val="28"/>
                <w:lang w:val="en-US"/>
              </w:rPr>
            </w:pPr>
            <w:r w:rsidRPr="00E81C70">
              <w:rPr>
                <w:b/>
                <w:sz w:val="28"/>
                <w:szCs w:val="28"/>
                <w:lang w:val="en-US"/>
              </w:rPr>
              <w:t xml:space="preserve">             HIỆU TRƯỞNG</w:t>
            </w:r>
          </w:p>
          <w:p w:rsidR="005C2DA4" w:rsidRPr="00E81C70" w:rsidRDefault="005C2DA4" w:rsidP="00FF1AEB">
            <w:pPr>
              <w:jc w:val="both"/>
              <w:rPr>
                <w:szCs w:val="28"/>
                <w:lang w:val="en-US"/>
              </w:rPr>
            </w:pPr>
          </w:p>
          <w:p w:rsidR="005C2DA4" w:rsidRPr="00E81C70" w:rsidRDefault="005C2DA4" w:rsidP="00FF1AEB">
            <w:pPr>
              <w:jc w:val="both"/>
              <w:rPr>
                <w:szCs w:val="28"/>
                <w:lang w:val="en-US"/>
              </w:rPr>
            </w:pPr>
          </w:p>
          <w:p w:rsidR="005C2DA4" w:rsidRPr="00E81C70" w:rsidRDefault="005C2DA4" w:rsidP="00FF1AEB">
            <w:pPr>
              <w:jc w:val="both"/>
              <w:rPr>
                <w:b/>
                <w:szCs w:val="28"/>
                <w:lang w:val="en-US"/>
              </w:rPr>
            </w:pPr>
            <w:r w:rsidRPr="00E81C70">
              <w:rPr>
                <w:b/>
                <w:sz w:val="28"/>
                <w:szCs w:val="28"/>
                <w:lang w:val="en-US"/>
              </w:rPr>
              <w:t xml:space="preserve">           </w:t>
            </w:r>
          </w:p>
          <w:p w:rsidR="005C2DA4" w:rsidRPr="00E81C70" w:rsidRDefault="005C2DA4" w:rsidP="00FF1AEB">
            <w:pPr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Hoàng Thị Hồng</w:t>
            </w:r>
          </w:p>
        </w:tc>
      </w:tr>
    </w:tbl>
    <w:p w:rsidR="003A596B" w:rsidRDefault="003A596B" w:rsidP="005C2DA4">
      <w:pPr>
        <w:ind w:firstLine="720"/>
        <w:jc w:val="both"/>
      </w:pPr>
    </w:p>
    <w:sectPr w:rsidR="003A596B" w:rsidSect="00270893">
      <w:pgSz w:w="12240" w:h="15840"/>
      <w:pgMar w:top="1008" w:right="1008" w:bottom="864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0F69"/>
    <w:multiLevelType w:val="hybridMultilevel"/>
    <w:tmpl w:val="4ED6C7B0"/>
    <w:lvl w:ilvl="0" w:tplc="815E57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5F78"/>
    <w:rsid w:val="00004013"/>
    <w:rsid w:val="000148B6"/>
    <w:rsid w:val="00022327"/>
    <w:rsid w:val="00270893"/>
    <w:rsid w:val="003A596B"/>
    <w:rsid w:val="003C0319"/>
    <w:rsid w:val="004656BF"/>
    <w:rsid w:val="004A5924"/>
    <w:rsid w:val="004A74C9"/>
    <w:rsid w:val="004E3146"/>
    <w:rsid w:val="005C2DA4"/>
    <w:rsid w:val="005E4218"/>
    <w:rsid w:val="006520C5"/>
    <w:rsid w:val="00754139"/>
    <w:rsid w:val="007670CC"/>
    <w:rsid w:val="007A4037"/>
    <w:rsid w:val="007F1B09"/>
    <w:rsid w:val="00895A10"/>
    <w:rsid w:val="009124CC"/>
    <w:rsid w:val="00994CB7"/>
    <w:rsid w:val="00A54102"/>
    <w:rsid w:val="00AA5F78"/>
    <w:rsid w:val="00AC4252"/>
    <w:rsid w:val="00B02482"/>
    <w:rsid w:val="00CE6C40"/>
    <w:rsid w:val="00E12AB1"/>
    <w:rsid w:val="00E23CE1"/>
    <w:rsid w:val="00EA53E3"/>
    <w:rsid w:val="00EC331D"/>
    <w:rsid w:val="00F62FE2"/>
    <w:rsid w:val="00FD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78"/>
    <w:pPr>
      <w:spacing w:line="240" w:lineRule="auto"/>
    </w:pPr>
    <w:rPr>
      <w:rFonts w:eastAsia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VANTHU</dc:creator>
  <cp:lastModifiedBy>VANTHU</cp:lastModifiedBy>
  <cp:revision>12</cp:revision>
  <cp:lastPrinted>2020-01-14T07:57:00Z</cp:lastPrinted>
  <dcterms:created xsi:type="dcterms:W3CDTF">2018-11-28T08:13:00Z</dcterms:created>
  <dcterms:modified xsi:type="dcterms:W3CDTF">2020-01-14T08:16:00Z</dcterms:modified>
</cp:coreProperties>
</file>